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AD5B4A" w:rsidRPr="00C128DC" w:rsidTr="00AD5B4A">
        <w:tc>
          <w:tcPr>
            <w:tcW w:w="1384" w:type="dxa"/>
            <w:gridSpan w:val="2"/>
            <w:vMerge w:val="restart"/>
          </w:tcPr>
          <w:p w:rsidR="00AD5B4A" w:rsidRPr="00C128DC" w:rsidRDefault="00AD5B4A" w:rsidP="00AD5B4A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AD5B4A" w:rsidRPr="00C128DC" w:rsidRDefault="00AD5B4A" w:rsidP="00AD5B4A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AD5B4A" w:rsidRPr="00C128DC" w:rsidTr="00AD5B4A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AD5B4A" w:rsidRPr="00C128DC" w:rsidTr="00AD5B4A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выполнение переданных полномочий)</w:t>
            </w:r>
          </w:p>
        </w:tc>
      </w:tr>
      <w:tr w:rsidR="00AD5B4A" w:rsidRPr="00C128DC" w:rsidTr="00AD5B4A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AD5B4A" w:rsidRPr="00C128DC" w:rsidTr="00AD5B4A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AD5B4A" w:rsidRPr="00C128DC" w:rsidTr="00AD5B4A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AD5B4A" w:rsidRPr="00C128DC" w:rsidTr="00AD5B4A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AD5B4A" w:rsidRPr="00C128DC" w:rsidTr="00AD5B4A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AD5B4A" w:rsidRPr="00C128DC" w:rsidTr="00AD5B4A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AD5B4A" w:rsidRPr="00C128DC" w:rsidTr="00AD5B4A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AD5B4A" w:rsidRPr="00C128DC" w:rsidTr="00AD5B4A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AD5B4A" w:rsidRPr="00C128DC" w:rsidTr="00AD5B4A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AD5B4A" w:rsidRPr="00C128DC" w:rsidTr="00AD5B4A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AD5B4A" w:rsidRPr="00C128DC" w:rsidTr="00AD5B4A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AD5B4A" w:rsidRPr="00C128DC" w:rsidTr="00AD5B4A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</w:t>
            </w:r>
            <w:proofErr w:type="spellStart"/>
            <w:r>
              <w:rPr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Реализация культурно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досуговых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spellStart"/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F52525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</w:t>
            </w:r>
            <w:bookmarkStart w:id="0" w:name="_GoBack"/>
            <w:bookmarkEnd w:id="0"/>
            <w:r w:rsidRPr="00F52525">
              <w:rPr>
                <w:b w:val="0"/>
                <w:sz w:val="20"/>
                <w:szCs w:val="20"/>
                <w:lang w:eastAsia="en-US"/>
              </w:rPr>
              <w:t>детей-сирот и детей, оставшихся без попечения родителей»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досуговой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Код аналитической программной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Взаимосвязь с целевыми показателями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</w:t>
            </w:r>
            <w:proofErr w:type="spell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социокультурные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D5B4A" w:rsidRPr="00C128DC" w:rsidTr="00AD5B4A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5B4A" w:rsidRPr="00C128DC" w:rsidRDefault="00AD5B4A" w:rsidP="00AD5B4A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BD5726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</w:t>
            </w:r>
            <w:r w:rsidRPr="00C128DC">
              <w:rPr>
                <w:b w:val="0"/>
                <w:sz w:val="20"/>
                <w:szCs w:val="20"/>
              </w:rPr>
              <w:lastRenderedPageBreak/>
              <w:t xml:space="preserve">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 xml:space="preserve">Количество </w:t>
            </w:r>
            <w:r w:rsidRPr="00C128DC">
              <w:rPr>
                <w:b w:val="0"/>
                <w:sz w:val="20"/>
                <w:szCs w:val="20"/>
              </w:rPr>
              <w:lastRenderedPageBreak/>
              <w:t>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lastRenderedPageBreak/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количества детей-сирот и детей, </w:t>
            </w:r>
            <w:r w:rsidRPr="00C128DC">
              <w:rPr>
                <w:b w:val="0"/>
                <w:sz w:val="20"/>
                <w:szCs w:val="20"/>
              </w:rPr>
              <w:lastRenderedPageBreak/>
              <w:t>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D5B4A" w:rsidRPr="00C128DC" w:rsidTr="00AD5B4A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AD5B4A" w:rsidRPr="00C128DC" w:rsidTr="00AD5B4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B4A" w:rsidRPr="00C128DC" w:rsidRDefault="00AD5B4A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AD5B4A" w:rsidRPr="00C128DC" w:rsidTr="00AD5B4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ind w:left="8496"/>
        <w:rPr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 </w:t>
      </w:r>
      <w:r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 на  2015-2020 годы»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</w:p>
    <w:tbl>
      <w:tblPr>
        <w:tblW w:w="15800" w:type="dxa"/>
        <w:tblInd w:w="-601" w:type="dxa"/>
        <w:tblLayout w:type="fixed"/>
        <w:tblLook w:val="00A0"/>
      </w:tblPr>
      <w:tblGrid>
        <w:gridCol w:w="490"/>
        <w:gridCol w:w="456"/>
        <w:gridCol w:w="490"/>
        <w:gridCol w:w="456"/>
        <w:gridCol w:w="1652"/>
        <w:gridCol w:w="1276"/>
        <w:gridCol w:w="540"/>
        <w:gridCol w:w="540"/>
        <w:gridCol w:w="540"/>
        <w:gridCol w:w="1080"/>
        <w:gridCol w:w="1260"/>
        <w:gridCol w:w="1440"/>
        <w:gridCol w:w="1260"/>
        <w:gridCol w:w="1080"/>
        <w:gridCol w:w="1260"/>
        <w:gridCol w:w="1080"/>
        <w:gridCol w:w="900"/>
      </w:tblGrid>
      <w:tr w:rsidR="00F52525" w:rsidRPr="00F6539F" w:rsidTr="007F74F3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F6539F">
              <w:rPr>
                <w:b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sz w:val="20"/>
                <w:szCs w:val="20"/>
              </w:rPr>
              <w:t xml:space="preserve"> район», тыс. рублей</w:t>
            </w:r>
          </w:p>
        </w:tc>
      </w:tr>
      <w:tr w:rsidR="00F52525" w:rsidRPr="00F6539F" w:rsidTr="007F74F3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F52525" w:rsidRPr="00F6539F" w:rsidTr="007F74F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2525" w:rsidRPr="000E77C1" w:rsidRDefault="00F52525" w:rsidP="007F74F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2525" w:rsidRPr="00F6539F" w:rsidTr="007F74F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01</w:t>
            </w:r>
          </w:p>
          <w:p w:rsidR="00F52525" w:rsidRPr="00AD2C62" w:rsidRDefault="00F52525" w:rsidP="007F74F3">
            <w:pPr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15648,0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12265,8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11346,8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12490,3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15105,7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7F74F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7F74F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079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4018,4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2376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</w:tr>
      <w:tr w:rsidR="00F52525" w:rsidRPr="00F6539F" w:rsidTr="007F74F3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0410104340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1933,6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906,5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941,1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4968,8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</w:tr>
      <w:tr w:rsidR="00F52525" w:rsidRPr="00F6539F" w:rsidTr="007F74F3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612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1246,4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3486,34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537,8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1474,5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7F74F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F6539F">
              <w:rPr>
                <w:b w:val="0"/>
                <w:sz w:val="20"/>
                <w:szCs w:val="20"/>
              </w:rPr>
              <w:t xml:space="preserve">., </w:t>
            </w:r>
            <w:proofErr w:type="gramEnd"/>
            <w:r w:rsidRPr="00F6539F">
              <w:rPr>
                <w:b w:val="0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</w:tr>
      <w:tr w:rsidR="00F52525" w:rsidRPr="00F6539F" w:rsidTr="007F74F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Осуществление мероприятий по реализации единой семейной политики, направленной </w:t>
            </w:r>
            <w:r>
              <w:rPr>
                <w:b w:val="0"/>
                <w:sz w:val="20"/>
                <w:szCs w:val="20"/>
              </w:rPr>
              <w:lastRenderedPageBreak/>
              <w:t>на укрепление института семьи в районе,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</w:t>
            </w:r>
            <w:r w:rsidRPr="00C500DB">
              <w:rPr>
                <w:b w:val="0"/>
                <w:sz w:val="20"/>
                <w:szCs w:val="20"/>
              </w:rPr>
              <w:lastRenderedPageBreak/>
              <w:t>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</w:tr>
      <w:tr w:rsidR="00F52525" w:rsidRPr="00F6539F" w:rsidTr="007F74F3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</w:tr>
      <w:tr w:rsidR="00F52525" w:rsidRPr="00F6539F" w:rsidTr="007F74F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Реализация  культурно </w:t>
            </w:r>
            <w:proofErr w:type="spellStart"/>
            <w:r>
              <w:rPr>
                <w:b w:val="0"/>
                <w:sz w:val="20"/>
                <w:szCs w:val="20"/>
              </w:rPr>
              <w:t>досуговых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День Матери</w:t>
            </w:r>
            <w:proofErr w:type="gramStart"/>
            <w:r>
              <w:rPr>
                <w:b w:val="0"/>
                <w:sz w:val="20"/>
                <w:szCs w:val="20"/>
              </w:rPr>
              <w:t>;;</w:t>
            </w:r>
            <w:proofErr w:type="gramEnd"/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</w:t>
            </w:r>
          </w:p>
        </w:tc>
      </w:tr>
      <w:tr w:rsidR="00F52525" w:rsidRPr="00F6539F" w:rsidTr="007F74F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1674,8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1445,9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1607,5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</w:tr>
      <w:tr w:rsidR="00F52525" w:rsidRPr="00F6539F" w:rsidTr="007F74F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041027560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F52525" w:rsidRPr="00F6539F" w:rsidTr="007F74F3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</w:tr>
      <w:tr w:rsidR="00F52525" w:rsidRPr="00F6539F" w:rsidTr="007F74F3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122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993,1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1126,7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</w:tr>
      <w:tr w:rsidR="00F52525" w:rsidRPr="00F6539F" w:rsidTr="007F74F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7309,1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6713,4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7118,3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7105,9</w:t>
            </w:r>
          </w:p>
        </w:tc>
      </w:tr>
      <w:tr w:rsidR="00F52525" w:rsidRPr="00F6539F" w:rsidTr="007F74F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0410352600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252,2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239,8</w:t>
            </w:r>
          </w:p>
        </w:tc>
      </w:tr>
      <w:tr w:rsidR="00F52525" w:rsidRPr="00F6539F" w:rsidTr="007F74F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1C08A0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 xml:space="preserve">Выплата единовременного денежного </w:t>
            </w:r>
            <w:r w:rsidRPr="001C08A0">
              <w:rPr>
                <w:b w:val="0"/>
                <w:sz w:val="20"/>
                <w:szCs w:val="20"/>
              </w:rPr>
              <w:lastRenderedPageBreak/>
              <w:t>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</w:t>
            </w:r>
            <w:r w:rsidRPr="00C500DB">
              <w:rPr>
                <w:b w:val="0"/>
                <w:sz w:val="20"/>
                <w:szCs w:val="20"/>
              </w:rPr>
              <w:lastRenderedPageBreak/>
              <w:t>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7F74F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497,7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</w:tr>
      <w:tr w:rsidR="00F52525" w:rsidRPr="00F6539F" w:rsidTr="007F74F3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  <w:p w:rsidR="00F52525" w:rsidRPr="00FD0FAD" w:rsidRDefault="00F52525" w:rsidP="007F74F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5779,4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</w:tr>
      <w:tr w:rsidR="00F52525" w:rsidRPr="00F6539F" w:rsidTr="007F74F3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7F74F3">
        <w:trPr>
          <w:trHeight w:val="455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2231,4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303,0</w:t>
            </w:r>
          </w:p>
        </w:tc>
      </w:tr>
      <w:tr w:rsidR="00F52525" w:rsidRPr="00F6539F" w:rsidTr="007F74F3">
        <w:trPr>
          <w:trHeight w:val="455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 w:rsidRPr="00F6539F">
              <w:rPr>
                <w:b w:val="0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 </w:t>
            </w: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0410405490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7F74F3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Расходы на обеспечение осуществления передаваемых </w:t>
            </w:r>
            <w:r>
              <w:rPr>
                <w:b w:val="0"/>
                <w:sz w:val="20"/>
                <w:szCs w:val="20"/>
              </w:rPr>
              <w:t xml:space="preserve">государственных </w:t>
            </w:r>
            <w:r w:rsidRPr="00F6539F">
              <w:rPr>
                <w:b w:val="0"/>
                <w:sz w:val="20"/>
                <w:szCs w:val="20"/>
              </w:rPr>
              <w:t>полномочий в соответствии 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C500DB" w:rsidRDefault="00F52525" w:rsidP="007F74F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</w:tr>
      <w:tr w:rsidR="00F52525" w:rsidRPr="00F6539F" w:rsidTr="007F74F3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0410405660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44,7</w:t>
            </w:r>
          </w:p>
        </w:tc>
      </w:tr>
      <w:tr w:rsidR="00F52525" w:rsidRPr="00F6539F" w:rsidTr="007F74F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Расходы на осуществление деятельности специалистов, осуществляющих </w:t>
            </w:r>
            <w:r>
              <w:rPr>
                <w:b w:val="0"/>
                <w:sz w:val="20"/>
                <w:szCs w:val="20"/>
              </w:rPr>
              <w:lastRenderedPageBreak/>
              <w:t xml:space="preserve">государственные полномочия, передаваемые в соответствии </w:t>
            </w:r>
            <w:r w:rsidRPr="00F6539F">
              <w:rPr>
                <w:b w:val="0"/>
                <w:sz w:val="20"/>
                <w:szCs w:val="20"/>
              </w:rPr>
              <w:t>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0410407860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</w:tr>
      <w:tr w:rsidR="00F52525" w:rsidRPr="00F6539F" w:rsidTr="007F74F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Мероприятия</w:t>
            </w:r>
            <w:proofErr w:type="gramEnd"/>
            <w:r>
              <w:rPr>
                <w:b w:val="0"/>
                <w:sz w:val="20"/>
                <w:szCs w:val="20"/>
              </w:rPr>
              <w:t xml:space="preserve"> направленные на профилактику правонарушений и преступлений среди несовершенноле</w:t>
            </w:r>
            <w:r>
              <w:rPr>
                <w:b w:val="0"/>
                <w:sz w:val="20"/>
                <w:szCs w:val="20"/>
              </w:rPr>
              <w:lastRenderedPageBreak/>
              <w:t>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</w:t>
            </w:r>
            <w:proofErr w:type="spellStart"/>
            <w:r w:rsidRPr="00C500DB">
              <w:rPr>
                <w:b w:val="0"/>
                <w:sz w:val="20"/>
                <w:szCs w:val="20"/>
              </w:rPr>
              <w:t>не.совершеннолетних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375,6</w:t>
            </w:r>
          </w:p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F52525" w:rsidRPr="00F6539F" w:rsidTr="007F74F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7F74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7F74F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</w:t>
            </w:r>
            <w:r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0410504350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7F74F3">
            <w:pPr>
              <w:rPr>
                <w:sz w:val="20"/>
                <w:szCs w:val="20"/>
              </w:rPr>
            </w:pPr>
          </w:p>
          <w:p w:rsidR="00F52525" w:rsidRPr="00C500DB" w:rsidRDefault="00F52525" w:rsidP="007F74F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375,6</w:t>
            </w:r>
          </w:p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</w:tbl>
    <w:p w:rsidR="00F52525" w:rsidRDefault="00F52525" w:rsidP="00F52525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286"/>
        <w:gridCol w:w="720"/>
        <w:gridCol w:w="900"/>
        <w:gridCol w:w="990"/>
        <w:gridCol w:w="900"/>
        <w:gridCol w:w="900"/>
        <w:gridCol w:w="900"/>
        <w:gridCol w:w="1068"/>
      </w:tblGrid>
      <w:tr w:rsidR="00404024" w:rsidRPr="00C128DC" w:rsidTr="00334A47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04024" w:rsidRPr="00C128DC" w:rsidTr="00334A47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B749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F55DC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Default="00404024" w:rsidP="00334A47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632C86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632C86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BD2670" w:rsidRPr="00FB4E30" w:rsidTr="00A132DA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D2670" w:rsidRPr="00FB4E30" w:rsidTr="00A132DA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 xml:space="preserve">Финансовое обеспечение </w:t>
            </w:r>
            <w:r w:rsidRPr="00FB4E30">
              <w:rPr>
                <w:b w:val="0"/>
                <w:color w:val="000000"/>
                <w:sz w:val="20"/>
                <w:szCs w:val="20"/>
              </w:rPr>
              <w:lastRenderedPageBreak/>
              <w:t>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5E4EAD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720E35" w:rsidTr="00A132DA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</w:t>
            </w:r>
            <w:proofErr w:type="spellStart"/>
            <w:r w:rsidRPr="00720E35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720E35"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Pr="00C128DC" w:rsidRDefault="00A132DA" w:rsidP="00A132DA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95"/>
        <w:gridCol w:w="50"/>
        <w:gridCol w:w="1509"/>
        <w:gridCol w:w="636"/>
        <w:gridCol w:w="360"/>
        <w:gridCol w:w="360"/>
        <w:gridCol w:w="1195"/>
        <w:gridCol w:w="972"/>
        <w:gridCol w:w="992"/>
        <w:gridCol w:w="993"/>
        <w:gridCol w:w="992"/>
        <w:gridCol w:w="992"/>
        <w:gridCol w:w="1134"/>
        <w:gridCol w:w="1276"/>
      </w:tblGrid>
      <w:tr w:rsidR="00A132DA" w:rsidRPr="00C128DC" w:rsidTr="00A132DA">
        <w:trPr>
          <w:trHeight w:val="775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2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A132DA" w:rsidRPr="00C128DC" w:rsidTr="00A132DA">
        <w:trPr>
          <w:trHeight w:val="336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A132DA" w:rsidRPr="00C128DC" w:rsidTr="00A132DA">
        <w:trPr>
          <w:trHeight w:val="226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7E7984" w:rsidRDefault="00A132DA" w:rsidP="00A132DA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132DA" w:rsidRPr="00C128DC" w:rsidTr="00A132DA">
        <w:trPr>
          <w:trHeight w:val="214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02984">
            <w:pPr>
              <w:jc w:val="center"/>
            </w:pPr>
            <w:r w:rsidRPr="006A62CE">
              <w:rPr>
                <w:b w:val="0"/>
                <w:sz w:val="20"/>
              </w:rPr>
              <w:t>4</w:t>
            </w:r>
            <w:r w:rsidR="00A02984">
              <w:rPr>
                <w:b w:val="0"/>
                <w:sz w:val="20"/>
              </w:rPr>
              <w:t> 802,2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C128DC" w:rsidTr="00A132DA">
        <w:trPr>
          <w:trHeight w:val="53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FA7253" w:rsidTr="00A132DA">
        <w:trPr>
          <w:trHeight w:val="848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</w:tr>
      <w:tr w:rsidR="00A132DA" w:rsidRPr="000C2046" w:rsidTr="00A132DA">
        <w:trPr>
          <w:trHeight w:val="710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районный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4017,2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</w:tr>
      <w:tr w:rsidR="00A132DA" w:rsidRPr="00FA7253" w:rsidTr="00A132DA">
        <w:trPr>
          <w:trHeight w:val="761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комиссия по оказанию материальной помощи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rPr>
                <w:b w:val="0"/>
              </w:rPr>
            </w:pPr>
            <w:r>
              <w:rPr>
                <w:b w:val="0"/>
                <w:sz w:val="20"/>
              </w:rPr>
              <w:t xml:space="preserve">  199</w:t>
            </w:r>
            <w:r w:rsidRPr="00C25BCB">
              <w:rPr>
                <w:b w:val="0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Pr="00642E7D" w:rsidRDefault="00A132DA" w:rsidP="00A132DA">
            <w:pPr>
              <w:jc w:val="center"/>
              <w:rPr>
                <w:b w:val="0"/>
              </w:rPr>
            </w:pPr>
            <w:r w:rsidRPr="00642E7D">
              <w:rPr>
                <w:b w:val="0"/>
                <w:sz w:val="22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</w:tr>
      <w:tr w:rsidR="00A132DA" w:rsidRPr="00FA7253" w:rsidTr="00A132DA">
        <w:trPr>
          <w:trHeight w:val="1316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Default="00A132DA" w:rsidP="00A132D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</w:tr>
      <w:tr w:rsidR="00A132DA" w:rsidRPr="00FA7253" w:rsidTr="00A132DA">
        <w:trPr>
          <w:trHeight w:val="1135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 отдел социальной защиты населения,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A132DA" w:rsidRPr="00FA7253" w:rsidTr="00A132DA">
        <w:trPr>
          <w:trHeight w:val="499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Чествование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отдел жилищно-коммунального хозяйства. Транспорта и связи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840,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</w:tr>
      <w:tr w:rsidR="00A132DA" w:rsidRPr="00FA7253" w:rsidTr="00A132DA">
        <w:trPr>
          <w:trHeight w:val="548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1 668,0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84" w:rsidRDefault="00A02984" w:rsidP="00A0298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  <w:p w:rsidR="00A132DA" w:rsidRDefault="00A132DA" w:rsidP="00A0298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02984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2 375,2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A132DA" w:rsidRPr="00CE57F2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03FE1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3FE1">
              <w:rPr>
                <w:b w:val="0"/>
                <w:bCs w:val="0"/>
                <w:color w:val="000000"/>
                <w:sz w:val="20"/>
                <w:szCs w:val="20"/>
              </w:rPr>
              <w:t>1 711,2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</w:tbl>
    <w:p w:rsidR="00A132DA" w:rsidRDefault="00A132DA" w:rsidP="00A132DA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rFonts w:eastAsia="Calibri"/>
          <w:b w:val="0"/>
          <w:bCs w:val="0"/>
          <w:color w:val="000000"/>
          <w:sz w:val="20"/>
          <w:szCs w:val="20"/>
          <w:lang w:eastAsia="en-US"/>
        </w:rPr>
      </w:pPr>
    </w:p>
    <w:p w:rsidR="00A132DA" w:rsidRDefault="00A132D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ab/>
      </w: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/>
      </w:tblPr>
      <w:tblGrid>
        <w:gridCol w:w="1345"/>
        <w:gridCol w:w="1168"/>
        <w:gridCol w:w="2743"/>
        <w:gridCol w:w="3811"/>
        <w:gridCol w:w="730"/>
        <w:gridCol w:w="716"/>
        <w:gridCol w:w="866"/>
        <w:gridCol w:w="716"/>
        <w:gridCol w:w="866"/>
        <w:gridCol w:w="866"/>
        <w:gridCol w:w="866"/>
      </w:tblGrid>
      <w:tr w:rsidR="00F52525" w:rsidRPr="00F6539F" w:rsidTr="007F74F3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F52525" w:rsidRPr="00F6539F" w:rsidTr="007F74F3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F52525" w:rsidRPr="00F6539F" w:rsidTr="007F74F3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885C82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35E5A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35E5A" w:rsidRDefault="00F52525" w:rsidP="007F74F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</w:tr>
      <w:tr w:rsidR="00F52525" w:rsidRPr="00885C82" w:rsidTr="007F74F3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F52525" w:rsidP="007F74F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F52525" w:rsidP="007F74F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Default="00F52525" w:rsidP="007F74F3">
            <w:pPr>
              <w:spacing w:before="20" w:after="20"/>
              <w:rPr>
                <w:sz w:val="20"/>
                <w:szCs w:val="20"/>
              </w:rPr>
            </w:pPr>
          </w:p>
          <w:p w:rsidR="00F52525" w:rsidRPr="00885C82" w:rsidRDefault="00F52525" w:rsidP="007F74F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6539F" w:rsidRDefault="00F52525" w:rsidP="007F74F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F52525" w:rsidP="007F74F3">
            <w:pPr>
              <w:spacing w:before="20" w:after="20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F52525" w:rsidP="007F74F3">
            <w:pPr>
              <w:spacing w:before="20" w:after="20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885C82" w:rsidRDefault="00F52525" w:rsidP="007F74F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0C7170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1665</w:t>
            </w:r>
            <w:r w:rsidRPr="000C7170">
              <w:rPr>
                <w:b w:val="0"/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15141,1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15364,5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7F74F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7F74F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F52525" w:rsidRDefault="00F52525" w:rsidP="00F52525">
      <w:pPr>
        <w:spacing w:before="0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404024" w:rsidRPr="00F6539F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404024" w:rsidRPr="00C128DC" w:rsidTr="00334A47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404024" w:rsidRPr="00C128DC" w:rsidTr="00334A47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 xml:space="preserve">Обеспечение жильем отдельных категорий граждан, стимулирование улучшения жилищных </w:t>
            </w:r>
            <w:r w:rsidRPr="00954E6A">
              <w:rPr>
                <w:bCs w:val="0"/>
                <w:color w:val="000000"/>
                <w:sz w:val="20"/>
                <w:szCs w:val="20"/>
              </w:rPr>
              <w:lastRenderedPageBreak/>
              <w:t>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AB2DD0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субсидии из бюджета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1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8204"/>
        <w:gridCol w:w="8204"/>
      </w:tblGrid>
      <w:tr w:rsidR="00BD2670" w:rsidRPr="00C128DC" w:rsidTr="00A132DA">
        <w:trPr>
          <w:gridAfter w:val="2"/>
          <w:wAfter w:w="16408" w:type="dxa"/>
          <w:trHeight w:val="230"/>
          <w:tblHeader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gridAfter w:val="2"/>
          <w:wAfter w:w="16408" w:type="dxa"/>
          <w:trHeight w:val="27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1332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A132DA" w:rsidRPr="00954E6A" w:rsidTr="00A132DA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A132DA" w:rsidRPr="00954E6A" w:rsidTr="00A132DA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A132DA" w:rsidRPr="00954E6A" w:rsidTr="00A132DA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DF6E4E" w:rsidRDefault="00A132DA" w:rsidP="00A132DA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A132DA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31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</w:t>
            </w: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Глазовский</w:t>
            </w:r>
            <w:proofErr w:type="spellEnd"/>
            <w:r w:rsidRPr="00954E6A">
              <w:rPr>
                <w:b w:val="0"/>
                <w:bCs w:val="0"/>
                <w:sz w:val="17"/>
                <w:szCs w:val="17"/>
              </w:rPr>
              <w:t xml:space="preserve">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D33377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30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49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A132DA" w:rsidRPr="00954E6A" w:rsidTr="00A132DA">
        <w:trPr>
          <w:trHeight w:val="54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p w:rsidR="00BD42B3" w:rsidRDefault="00BD42B3" w:rsidP="00A132DA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4A"/>
    <w:rsid w:val="000E20EA"/>
    <w:rsid w:val="000E2A69"/>
    <w:rsid w:val="00216BEA"/>
    <w:rsid w:val="00334A47"/>
    <w:rsid w:val="00361F9E"/>
    <w:rsid w:val="00375851"/>
    <w:rsid w:val="00404024"/>
    <w:rsid w:val="004D5B47"/>
    <w:rsid w:val="0075773F"/>
    <w:rsid w:val="007F74F3"/>
    <w:rsid w:val="008C3873"/>
    <w:rsid w:val="009D0E6B"/>
    <w:rsid w:val="00A02984"/>
    <w:rsid w:val="00A132DA"/>
    <w:rsid w:val="00AD5B4A"/>
    <w:rsid w:val="00B07AA1"/>
    <w:rsid w:val="00BD2670"/>
    <w:rsid w:val="00BD42B3"/>
    <w:rsid w:val="00CE7687"/>
    <w:rsid w:val="00D055BA"/>
    <w:rsid w:val="00D33377"/>
    <w:rsid w:val="00DD5230"/>
    <w:rsid w:val="00EA6C9A"/>
    <w:rsid w:val="00F11144"/>
    <w:rsid w:val="00F5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43</Pages>
  <Words>8220</Words>
  <Characters>46857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2018-03-27T09:01:00Z</cp:lastPrinted>
  <dcterms:created xsi:type="dcterms:W3CDTF">2017-03-15T09:52:00Z</dcterms:created>
  <dcterms:modified xsi:type="dcterms:W3CDTF">2018-03-27T09:35:00Z</dcterms:modified>
</cp:coreProperties>
</file>